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16" w:rsidRPr="00095317" w:rsidRDefault="005657D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095317">
        <w:rPr>
          <w:rFonts w:ascii="方正小标宋简体" w:eastAsia="方正小标宋简体" w:hint="eastAsia"/>
          <w:sz w:val="32"/>
          <w:szCs w:val="32"/>
        </w:rPr>
        <w:t>熏洗机技术参数</w:t>
      </w:r>
      <w:r w:rsidR="00D34A63">
        <w:rPr>
          <w:rFonts w:ascii="方正小标宋简体" w:eastAsia="方正小标宋简体" w:hint="eastAsia"/>
          <w:sz w:val="32"/>
          <w:szCs w:val="32"/>
        </w:rPr>
        <w:t>及配置清单</w:t>
      </w:r>
    </w:p>
    <w:p w:rsidR="005657DD" w:rsidRDefault="005657DD" w:rsidP="00095317">
      <w:pPr>
        <w:jc w:val="left"/>
        <w:rPr>
          <w:rFonts w:ascii="黑体" w:eastAsia="黑体" w:hint="eastAsia"/>
          <w:sz w:val="24"/>
          <w:szCs w:val="24"/>
        </w:rPr>
      </w:pPr>
    </w:p>
    <w:p w:rsidR="00095317" w:rsidRPr="00B77260" w:rsidRDefault="00CD051B" w:rsidP="00095317">
      <w:pPr>
        <w:jc w:val="left"/>
        <w:rPr>
          <w:rFonts w:ascii="黑体" w:eastAsia="黑体" w:hint="eastAsia"/>
          <w:sz w:val="24"/>
          <w:szCs w:val="24"/>
        </w:rPr>
      </w:pPr>
      <w:r w:rsidRPr="00B77260">
        <w:rPr>
          <w:rFonts w:ascii="黑体" w:eastAsia="黑体" w:hint="eastAsia"/>
          <w:sz w:val="24"/>
          <w:szCs w:val="24"/>
        </w:rPr>
        <w:t>一、技术参数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、额定电压：</w:t>
      </w:r>
      <w:r w:rsidRPr="00D34A63">
        <w:rPr>
          <w:rFonts w:ascii="仿宋_GB2312" w:eastAsia="仿宋_GB2312" w:hint="eastAsia"/>
          <w:sz w:val="24"/>
          <w:szCs w:val="24"/>
        </w:rPr>
        <w:t>AC220v</w:t>
      </w:r>
      <w:r w:rsidRPr="00D34A63">
        <w:rPr>
          <w:rFonts w:ascii="仿宋_GB2312" w:eastAsia="仿宋_GB2312" w:hint="eastAsia"/>
          <w:sz w:val="24"/>
          <w:szCs w:val="24"/>
        </w:rPr>
        <w:t>频率：</w:t>
      </w:r>
      <w:r w:rsidRPr="00D34A63">
        <w:rPr>
          <w:rFonts w:ascii="仿宋_GB2312" w:eastAsia="仿宋_GB2312" w:hint="eastAsia"/>
          <w:sz w:val="24"/>
          <w:szCs w:val="24"/>
        </w:rPr>
        <w:t>50Hz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2</w:t>
      </w:r>
      <w:r w:rsidRPr="00D34A63">
        <w:rPr>
          <w:rFonts w:ascii="仿宋_GB2312" w:eastAsia="仿宋_GB2312" w:hint="eastAsia"/>
          <w:sz w:val="24"/>
          <w:szCs w:val="24"/>
        </w:rPr>
        <w:t>、额定功率：≤</w:t>
      </w:r>
      <w:r w:rsidRPr="00D34A63">
        <w:rPr>
          <w:rFonts w:ascii="仿宋_GB2312" w:eastAsia="仿宋_GB2312" w:hint="eastAsia"/>
          <w:sz w:val="24"/>
          <w:szCs w:val="24"/>
        </w:rPr>
        <w:t>1800w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3</w:t>
      </w:r>
      <w:r w:rsidRPr="00D34A63">
        <w:rPr>
          <w:rFonts w:ascii="仿宋_GB2312" w:eastAsia="仿宋_GB2312" w:hint="eastAsia"/>
          <w:sz w:val="24"/>
          <w:szCs w:val="24"/>
        </w:rPr>
        <w:t>、冲洗温度：</w:t>
      </w:r>
      <w:r w:rsidRPr="00D34A63">
        <w:rPr>
          <w:rFonts w:ascii="仿宋_GB2312" w:eastAsia="仿宋_GB2312" w:hint="eastAsia"/>
          <w:sz w:val="24"/>
          <w:szCs w:val="24"/>
        </w:rPr>
        <w:t>37</w:t>
      </w:r>
      <w:r w:rsidRPr="00D34A63">
        <w:rPr>
          <w:rFonts w:ascii="仿宋_GB2312" w:eastAsia="仿宋_GB2312" w:hAnsi="宋体" w:hint="eastAsia"/>
          <w:sz w:val="24"/>
          <w:szCs w:val="24"/>
        </w:rPr>
        <w:t>℃</w:t>
      </w:r>
      <w:r w:rsidRPr="00D34A63">
        <w:rPr>
          <w:rFonts w:ascii="仿宋_GB2312" w:eastAsia="仿宋_GB2312" w:hint="eastAsia"/>
          <w:sz w:val="24"/>
          <w:szCs w:val="24"/>
          <w:u w:val="single"/>
        </w:rPr>
        <w:t>+</w:t>
      </w:r>
      <w:r w:rsidRPr="00D34A63">
        <w:rPr>
          <w:rFonts w:ascii="仿宋_GB2312" w:eastAsia="仿宋_GB2312" w:hint="eastAsia"/>
          <w:sz w:val="24"/>
          <w:szCs w:val="24"/>
        </w:rPr>
        <w:t>2</w:t>
      </w:r>
      <w:r w:rsidRPr="00D34A63">
        <w:rPr>
          <w:rFonts w:ascii="仿宋_GB2312" w:eastAsia="仿宋_GB2312" w:hint="eastAsia"/>
          <w:sz w:val="24"/>
          <w:szCs w:val="24"/>
        </w:rPr>
        <w:t>℃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4</w:t>
      </w:r>
      <w:r w:rsidRPr="00D34A63">
        <w:rPr>
          <w:rFonts w:ascii="仿宋_GB2312" w:eastAsia="仿宋_GB2312" w:hint="eastAsia"/>
          <w:sz w:val="24"/>
          <w:szCs w:val="24"/>
        </w:rPr>
        <w:t>、</w:t>
      </w:r>
      <w:r w:rsidRPr="00D34A63">
        <w:rPr>
          <w:rFonts w:ascii="仿宋_GB2312" w:eastAsia="仿宋_GB2312" w:hint="eastAsia"/>
          <w:sz w:val="24"/>
          <w:szCs w:val="24"/>
        </w:rPr>
        <w:t>烘干温度：</w:t>
      </w:r>
      <w:r w:rsidRPr="00D34A63">
        <w:rPr>
          <w:rFonts w:ascii="仿宋_GB2312" w:eastAsia="仿宋_GB2312" w:hint="eastAsia"/>
          <w:sz w:val="24"/>
          <w:szCs w:val="24"/>
        </w:rPr>
        <w:t>50</w:t>
      </w:r>
      <w:r w:rsidRPr="00D34A63">
        <w:rPr>
          <w:rFonts w:ascii="仿宋_GB2312" w:eastAsia="仿宋_GB2312" w:hint="eastAsia"/>
          <w:sz w:val="24"/>
          <w:szCs w:val="24"/>
        </w:rPr>
        <w:t>℃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5</w:t>
      </w:r>
      <w:r w:rsidRPr="00D34A63">
        <w:rPr>
          <w:rFonts w:ascii="仿宋_GB2312" w:eastAsia="仿宋_GB2312" w:hint="eastAsia"/>
          <w:sz w:val="24"/>
          <w:szCs w:val="24"/>
        </w:rPr>
        <w:t>、噪音：≤</w:t>
      </w:r>
      <w:r w:rsidRPr="00D34A63">
        <w:rPr>
          <w:rFonts w:ascii="仿宋_GB2312" w:eastAsia="仿宋_GB2312" w:hint="eastAsia"/>
          <w:sz w:val="24"/>
          <w:szCs w:val="24"/>
        </w:rPr>
        <w:t>65db</w:t>
      </w:r>
      <w:bookmarkStart w:id="0" w:name="_GoBack"/>
      <w:bookmarkEnd w:id="0"/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6</w:t>
      </w:r>
      <w:r w:rsidRPr="00D34A63">
        <w:rPr>
          <w:rFonts w:ascii="仿宋_GB2312" w:eastAsia="仿宋_GB2312" w:hint="eastAsia"/>
          <w:sz w:val="24"/>
          <w:szCs w:val="24"/>
        </w:rPr>
        <w:t>、安全类型：Ⅰ类</w:t>
      </w:r>
      <w:r w:rsidRPr="00D34A63">
        <w:rPr>
          <w:rFonts w:ascii="仿宋_GB2312" w:eastAsia="仿宋_GB2312" w:hint="eastAsia"/>
          <w:sz w:val="24"/>
          <w:szCs w:val="24"/>
        </w:rPr>
        <w:t>B</w:t>
      </w:r>
      <w:r w:rsidRPr="00D34A63">
        <w:rPr>
          <w:rFonts w:ascii="仿宋_GB2312" w:eastAsia="仿宋_GB2312" w:hint="eastAsia"/>
          <w:sz w:val="24"/>
          <w:szCs w:val="24"/>
        </w:rPr>
        <w:t>型</w:t>
      </w:r>
      <w:r w:rsidRPr="00D34A63">
        <w:rPr>
          <w:rFonts w:ascii="仿宋_GB2312" w:eastAsia="仿宋_GB2312" w:hint="eastAsia"/>
          <w:sz w:val="24"/>
          <w:szCs w:val="24"/>
        </w:rPr>
        <w:t xml:space="preserve"> 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7</w:t>
      </w:r>
      <w:r w:rsidRPr="00D34A63">
        <w:rPr>
          <w:rFonts w:ascii="仿宋_GB2312" w:eastAsia="仿宋_GB2312" w:hint="eastAsia"/>
          <w:sz w:val="24"/>
          <w:szCs w:val="24"/>
        </w:rPr>
        <w:t>、工作环境：</w:t>
      </w:r>
    </w:p>
    <w:p w:rsidR="00D87416" w:rsidRPr="00D34A63" w:rsidRDefault="005657DD" w:rsidP="00095317">
      <w:pPr>
        <w:ind w:firstLineChars="150" w:firstLine="360"/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a:</w:t>
      </w:r>
      <w:r w:rsidRPr="00D34A63">
        <w:rPr>
          <w:rFonts w:ascii="仿宋_GB2312" w:eastAsia="仿宋_GB2312" w:hint="eastAsia"/>
          <w:sz w:val="24"/>
          <w:szCs w:val="24"/>
        </w:rPr>
        <w:t>湿度</w:t>
      </w:r>
      <w:r w:rsidRPr="00D34A63">
        <w:rPr>
          <w:rFonts w:ascii="仿宋_GB2312" w:eastAsia="仿宋_GB2312" w:hint="eastAsia"/>
          <w:sz w:val="24"/>
          <w:szCs w:val="24"/>
        </w:rPr>
        <w:t>5</w:t>
      </w:r>
      <w:r w:rsidRPr="00D34A63">
        <w:rPr>
          <w:rFonts w:ascii="仿宋_GB2312" w:eastAsia="仿宋_GB2312" w:hint="eastAsia"/>
          <w:sz w:val="24"/>
          <w:szCs w:val="24"/>
        </w:rPr>
        <w:t>℃—</w:t>
      </w:r>
      <w:r w:rsidRPr="00D34A63">
        <w:rPr>
          <w:rFonts w:ascii="仿宋_GB2312" w:eastAsia="仿宋_GB2312" w:hint="eastAsia"/>
          <w:sz w:val="24"/>
          <w:szCs w:val="24"/>
        </w:rPr>
        <w:t>40</w:t>
      </w:r>
      <w:r w:rsidRPr="00D34A63">
        <w:rPr>
          <w:rFonts w:ascii="仿宋_GB2312" w:eastAsia="仿宋_GB2312" w:hint="eastAsia"/>
          <w:sz w:val="24"/>
          <w:szCs w:val="24"/>
        </w:rPr>
        <w:t>℃</w:t>
      </w:r>
    </w:p>
    <w:p w:rsidR="00D87416" w:rsidRPr="00D34A63" w:rsidRDefault="005657DD" w:rsidP="00095317">
      <w:pPr>
        <w:ind w:firstLineChars="150" w:firstLine="360"/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b:</w:t>
      </w:r>
      <w:r w:rsidRPr="00D34A63">
        <w:rPr>
          <w:rFonts w:ascii="仿宋_GB2312" w:eastAsia="仿宋_GB2312" w:hint="eastAsia"/>
          <w:sz w:val="24"/>
          <w:szCs w:val="24"/>
        </w:rPr>
        <w:t>相当湿度≤</w:t>
      </w:r>
      <w:r w:rsidRPr="00D34A63">
        <w:rPr>
          <w:rFonts w:ascii="仿宋_GB2312" w:eastAsia="仿宋_GB2312" w:hint="eastAsia"/>
          <w:sz w:val="24"/>
          <w:szCs w:val="24"/>
        </w:rPr>
        <w:t>80</w:t>
      </w:r>
      <w:r w:rsidRPr="00D34A63">
        <w:rPr>
          <w:rFonts w:ascii="仿宋_GB2312" w:eastAsia="仿宋_GB2312" w:hint="eastAsia"/>
          <w:sz w:val="24"/>
          <w:szCs w:val="24"/>
        </w:rPr>
        <w:t>℃</w:t>
      </w:r>
    </w:p>
    <w:p w:rsidR="00D87416" w:rsidRPr="00D34A63" w:rsidRDefault="005657DD" w:rsidP="00095317">
      <w:pPr>
        <w:ind w:firstLineChars="150" w:firstLine="360"/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c:</w:t>
      </w:r>
      <w:r w:rsidRPr="00D34A63">
        <w:rPr>
          <w:rFonts w:ascii="仿宋_GB2312" w:eastAsia="仿宋_GB2312" w:hint="eastAsia"/>
          <w:sz w:val="24"/>
          <w:szCs w:val="24"/>
        </w:rPr>
        <w:t>大气压</w:t>
      </w:r>
      <w:r w:rsidRPr="00D34A63">
        <w:rPr>
          <w:rFonts w:ascii="仿宋_GB2312" w:eastAsia="仿宋_GB2312" w:hint="eastAsia"/>
          <w:sz w:val="24"/>
          <w:szCs w:val="24"/>
        </w:rPr>
        <w:t xml:space="preserve">700 </w:t>
      </w:r>
      <w:proofErr w:type="spellStart"/>
      <w:r w:rsidRPr="00D34A63">
        <w:rPr>
          <w:rFonts w:ascii="仿宋_GB2312" w:eastAsia="仿宋_GB2312" w:hint="eastAsia"/>
          <w:sz w:val="24"/>
          <w:szCs w:val="24"/>
        </w:rPr>
        <w:t>hpa</w:t>
      </w:r>
      <w:proofErr w:type="spellEnd"/>
      <w:r w:rsidRPr="00D34A63">
        <w:rPr>
          <w:rFonts w:ascii="仿宋_GB2312" w:eastAsia="仿宋_GB2312" w:hint="eastAsia"/>
          <w:sz w:val="24"/>
          <w:szCs w:val="24"/>
        </w:rPr>
        <w:t>—</w:t>
      </w:r>
      <w:r w:rsidRPr="00D34A63">
        <w:rPr>
          <w:rFonts w:ascii="仿宋_GB2312" w:eastAsia="仿宋_GB2312" w:hint="eastAsia"/>
          <w:sz w:val="24"/>
          <w:szCs w:val="24"/>
        </w:rPr>
        <w:t>1060hpa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8</w:t>
      </w:r>
      <w:r w:rsidRPr="00D34A63">
        <w:rPr>
          <w:rFonts w:ascii="仿宋_GB2312" w:eastAsia="仿宋_GB2312" w:hint="eastAsia"/>
          <w:sz w:val="24"/>
          <w:szCs w:val="24"/>
        </w:rPr>
        <w:t>、一次性坐垫旋转膜：</w:t>
      </w:r>
      <w:r w:rsidRPr="00D34A63">
        <w:rPr>
          <w:rFonts w:ascii="仿宋_GB2312" w:eastAsia="仿宋_GB2312" w:hint="eastAsia"/>
          <w:sz w:val="24"/>
          <w:szCs w:val="24"/>
        </w:rPr>
        <w:t>5</w:t>
      </w:r>
      <w:r w:rsidRPr="00D34A63">
        <w:rPr>
          <w:rFonts w:ascii="仿宋_GB2312" w:eastAsia="仿宋_GB2312" w:hint="eastAsia"/>
          <w:sz w:val="24"/>
          <w:szCs w:val="24"/>
        </w:rPr>
        <w:t>0</w:t>
      </w:r>
      <w:r w:rsidRPr="00D34A63">
        <w:rPr>
          <w:rFonts w:ascii="仿宋_GB2312" w:eastAsia="仿宋_GB2312" w:hint="eastAsia"/>
          <w:sz w:val="24"/>
          <w:szCs w:val="24"/>
        </w:rPr>
        <w:t>人／卷、</w:t>
      </w:r>
      <w:r w:rsidRPr="00D34A63">
        <w:rPr>
          <w:rFonts w:ascii="仿宋_GB2312" w:eastAsia="仿宋_GB2312" w:hint="eastAsia"/>
          <w:sz w:val="24"/>
          <w:szCs w:val="24"/>
        </w:rPr>
        <w:t>80</w:t>
      </w:r>
      <w:r w:rsidRPr="00D34A63">
        <w:rPr>
          <w:rFonts w:ascii="仿宋_GB2312" w:eastAsia="仿宋_GB2312" w:hint="eastAsia"/>
          <w:sz w:val="24"/>
          <w:szCs w:val="24"/>
        </w:rPr>
        <w:t>人</w:t>
      </w:r>
      <w:r w:rsidRPr="00D34A63">
        <w:rPr>
          <w:rFonts w:ascii="仿宋_GB2312" w:eastAsia="仿宋_GB2312" w:hint="eastAsia"/>
          <w:sz w:val="24"/>
          <w:szCs w:val="24"/>
        </w:rPr>
        <w:t>/</w:t>
      </w:r>
      <w:r w:rsidRPr="00D34A63">
        <w:rPr>
          <w:rFonts w:ascii="仿宋_GB2312" w:eastAsia="仿宋_GB2312" w:hint="eastAsia"/>
          <w:sz w:val="24"/>
          <w:szCs w:val="24"/>
        </w:rPr>
        <w:t>卷可选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9</w:t>
      </w:r>
      <w:r w:rsidRPr="00D34A63">
        <w:rPr>
          <w:rFonts w:ascii="仿宋_GB2312" w:eastAsia="仿宋_GB2312" w:hint="eastAsia"/>
          <w:sz w:val="24"/>
          <w:szCs w:val="24"/>
        </w:rPr>
        <w:t>、机器自动旋转膜换圈速度：</w:t>
      </w:r>
      <w:r w:rsidRPr="00D34A63">
        <w:rPr>
          <w:rFonts w:ascii="仿宋_GB2312" w:eastAsia="仿宋_GB2312" w:hint="eastAsia"/>
          <w:sz w:val="24"/>
          <w:szCs w:val="24"/>
        </w:rPr>
        <w:t>8</w:t>
      </w:r>
      <w:r w:rsidRPr="00D34A63">
        <w:rPr>
          <w:rFonts w:ascii="仿宋_GB2312" w:eastAsia="仿宋_GB2312" w:hint="eastAsia"/>
          <w:sz w:val="24"/>
          <w:szCs w:val="24"/>
        </w:rPr>
        <w:t>秒／次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10</w:t>
      </w:r>
      <w:r w:rsidRPr="00D34A63">
        <w:rPr>
          <w:rFonts w:ascii="仿宋_GB2312" w:eastAsia="仿宋_GB2312" w:hint="eastAsia"/>
          <w:sz w:val="24"/>
          <w:szCs w:val="24"/>
        </w:rPr>
        <w:t>、</w:t>
      </w:r>
      <w:r w:rsidRPr="00D34A63">
        <w:rPr>
          <w:rFonts w:ascii="仿宋_GB2312" w:eastAsia="仿宋_GB2312" w:hint="eastAsia"/>
          <w:sz w:val="24"/>
          <w:szCs w:val="24"/>
        </w:rPr>
        <w:t>设备采用电磁互感悬浮加热系统</w:t>
      </w:r>
      <w:r w:rsidRPr="00D34A63">
        <w:rPr>
          <w:rFonts w:ascii="仿宋_GB2312" w:eastAsia="仿宋_GB2312" w:hint="eastAsia"/>
          <w:sz w:val="24"/>
          <w:szCs w:val="24"/>
        </w:rPr>
        <w:t>装置，药液高温气化，电热板可达</w:t>
      </w:r>
      <w:r w:rsidRPr="00D34A63">
        <w:rPr>
          <w:rFonts w:ascii="仿宋_GB2312" w:eastAsia="仿宋_GB2312" w:hint="eastAsia"/>
          <w:sz w:val="24"/>
          <w:szCs w:val="24"/>
        </w:rPr>
        <w:t>56</w:t>
      </w:r>
      <w:r w:rsidRPr="00D34A63">
        <w:rPr>
          <w:rFonts w:ascii="仿宋_GB2312" w:eastAsia="仿宋_GB2312" w:hint="eastAsia"/>
          <w:sz w:val="24"/>
          <w:szCs w:val="24"/>
        </w:rPr>
        <w:t>度，有效杀灭细菌，设备温度设有档位高中底可调，而传统超声雾化熏蒸温度低于</w:t>
      </w:r>
      <w:r w:rsidRPr="00D34A63">
        <w:rPr>
          <w:rFonts w:ascii="仿宋_GB2312" w:eastAsia="仿宋_GB2312" w:hint="eastAsia"/>
          <w:sz w:val="24"/>
          <w:szCs w:val="24"/>
        </w:rPr>
        <w:t>30</w:t>
      </w:r>
      <w:r w:rsidRPr="00D34A63">
        <w:rPr>
          <w:rFonts w:ascii="仿宋_GB2312" w:eastAsia="仿宋_GB2312" w:hint="eastAsia"/>
          <w:sz w:val="24"/>
          <w:szCs w:val="24"/>
        </w:rPr>
        <w:t>度，水中滋生细菌易感染。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、机器具有集热熏蒸疗、局部热水疗、红外热风疗三位一体。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2</w:t>
      </w:r>
      <w:r w:rsidRPr="00D34A63">
        <w:rPr>
          <w:rFonts w:ascii="仿宋_GB2312" w:eastAsia="仿宋_GB2312" w:hint="eastAsia"/>
          <w:sz w:val="24"/>
          <w:szCs w:val="24"/>
        </w:rPr>
        <w:t>、</w:t>
      </w:r>
      <w:r w:rsidRPr="00D34A63">
        <w:rPr>
          <w:rFonts w:ascii="仿宋_GB2312" w:eastAsia="仿宋_GB2312" w:hint="eastAsia"/>
          <w:sz w:val="24"/>
          <w:szCs w:val="24"/>
        </w:rPr>
        <w:t>具有自动感应红外线装置自动旋转一次性座圈垫有效避免交叉感染</w:t>
      </w:r>
      <w:r w:rsidRPr="00D34A63">
        <w:rPr>
          <w:rFonts w:ascii="仿宋_GB2312" w:eastAsia="仿宋_GB2312" w:hint="eastAsia"/>
          <w:sz w:val="24"/>
          <w:szCs w:val="24"/>
        </w:rPr>
        <w:t>，</w:t>
      </w:r>
      <w:r w:rsidRPr="00D34A63">
        <w:rPr>
          <w:rFonts w:ascii="仿宋_GB2312" w:eastAsia="仿宋_GB2312" w:hint="eastAsia"/>
          <w:sz w:val="24"/>
          <w:szCs w:val="24"/>
        </w:rPr>
        <w:t>方便干净快捷。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3</w:t>
      </w:r>
      <w:r w:rsidRPr="00D34A63">
        <w:rPr>
          <w:rFonts w:ascii="仿宋_GB2312" w:eastAsia="仿宋_GB2312" w:hint="eastAsia"/>
          <w:sz w:val="24"/>
          <w:szCs w:val="24"/>
        </w:rPr>
        <w:t>、</w:t>
      </w:r>
      <w:r w:rsidRPr="00D34A63">
        <w:rPr>
          <w:rFonts w:ascii="仿宋_GB2312" w:eastAsia="仿宋_GB2312" w:hint="eastAsia"/>
          <w:sz w:val="24"/>
          <w:szCs w:val="24"/>
        </w:rPr>
        <w:t>超高温机器自动切断电源、电压不稳电源自动切断双重保护。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4</w:t>
      </w:r>
      <w:r w:rsidRPr="00D34A63">
        <w:rPr>
          <w:rFonts w:ascii="仿宋_GB2312" w:eastAsia="仿宋_GB2312" w:hint="eastAsia"/>
          <w:sz w:val="24"/>
          <w:szCs w:val="24"/>
        </w:rPr>
        <w:t>、</w:t>
      </w:r>
      <w:r w:rsidRPr="00D34A63">
        <w:rPr>
          <w:rFonts w:ascii="仿宋_GB2312" w:eastAsia="仿宋_GB2312" w:hint="eastAsia"/>
          <w:sz w:val="24"/>
          <w:szCs w:val="24"/>
        </w:rPr>
        <w:t>机器具备避免无药液干烧损坏机器功能，电热板经久耐用。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5</w:t>
      </w:r>
      <w:r w:rsidRPr="00D34A63">
        <w:rPr>
          <w:rFonts w:ascii="仿宋_GB2312" w:eastAsia="仿宋_GB2312" w:hint="eastAsia"/>
          <w:sz w:val="24"/>
          <w:szCs w:val="24"/>
        </w:rPr>
        <w:t>、机器用具备水处理系统四重矿化功能。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6</w:t>
      </w:r>
      <w:r w:rsidRPr="00D34A63">
        <w:rPr>
          <w:rFonts w:ascii="仿宋_GB2312" w:eastAsia="仿宋_GB2312" w:hint="eastAsia"/>
          <w:sz w:val="24"/>
          <w:szCs w:val="24"/>
        </w:rPr>
        <w:t>、专用开关坚固耐用，简单方便</w:t>
      </w:r>
      <w:r w:rsidRPr="00D34A63">
        <w:rPr>
          <w:rFonts w:ascii="仿宋_GB2312" w:eastAsia="仿宋_GB2312" w:hint="eastAsia"/>
          <w:sz w:val="24"/>
          <w:szCs w:val="24"/>
        </w:rPr>
        <w:t>；</w:t>
      </w:r>
      <w:r w:rsidRPr="00D34A63">
        <w:rPr>
          <w:rFonts w:ascii="仿宋_GB2312" w:eastAsia="仿宋_GB2312" w:hint="eastAsia"/>
          <w:sz w:val="24"/>
          <w:szCs w:val="24"/>
        </w:rPr>
        <w:t>人性化设计台座美观舒适。</w:t>
      </w:r>
    </w:p>
    <w:p w:rsidR="00D87416" w:rsidRPr="00D34A63" w:rsidRDefault="005657DD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1</w:t>
      </w:r>
      <w:r w:rsidRPr="00D34A63">
        <w:rPr>
          <w:rFonts w:ascii="仿宋_GB2312" w:eastAsia="仿宋_GB2312" w:hint="eastAsia"/>
          <w:sz w:val="24"/>
          <w:szCs w:val="24"/>
        </w:rPr>
        <w:t>7</w:t>
      </w:r>
      <w:r w:rsidRPr="00D34A63">
        <w:rPr>
          <w:rFonts w:ascii="仿宋_GB2312" w:eastAsia="仿宋_GB2312" w:hint="eastAsia"/>
          <w:sz w:val="24"/>
          <w:szCs w:val="24"/>
        </w:rPr>
        <w:t>、中药熏蒸疗压力可调使用方便。</w:t>
      </w:r>
    </w:p>
    <w:p w:rsidR="00CD051B" w:rsidRPr="00B77260" w:rsidRDefault="00CD051B" w:rsidP="00095317">
      <w:pPr>
        <w:jc w:val="left"/>
        <w:rPr>
          <w:rFonts w:ascii="黑体" w:eastAsia="黑体" w:hint="eastAsia"/>
          <w:sz w:val="24"/>
          <w:szCs w:val="24"/>
        </w:rPr>
      </w:pPr>
      <w:r w:rsidRPr="00B77260">
        <w:rPr>
          <w:rFonts w:ascii="黑体" w:eastAsia="黑体" w:hint="eastAsia"/>
          <w:sz w:val="24"/>
          <w:szCs w:val="24"/>
        </w:rPr>
        <w:t>二、配置清单</w:t>
      </w:r>
    </w:p>
    <w:p w:rsidR="00CD051B" w:rsidRPr="00D34A63" w:rsidRDefault="00CD051B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 xml:space="preserve">1、主机　</w:t>
      </w:r>
      <w:r w:rsidR="00B77260">
        <w:rPr>
          <w:rFonts w:ascii="仿宋_GB2312" w:eastAsia="仿宋_GB2312" w:hint="eastAsia"/>
          <w:sz w:val="24"/>
          <w:szCs w:val="24"/>
        </w:rPr>
        <w:t xml:space="preserve">　　　　</w:t>
      </w:r>
      <w:r w:rsidRPr="00D34A63">
        <w:rPr>
          <w:rFonts w:ascii="仿宋_GB2312" w:eastAsia="仿宋_GB2312" w:hint="eastAsia"/>
          <w:sz w:val="24"/>
          <w:szCs w:val="24"/>
        </w:rPr>
        <w:t>1套</w:t>
      </w:r>
    </w:p>
    <w:p w:rsidR="00CD051B" w:rsidRPr="00D34A63" w:rsidRDefault="00D34A63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2、</w:t>
      </w:r>
      <w:r w:rsidR="00CD051B" w:rsidRPr="00D34A63">
        <w:rPr>
          <w:rFonts w:ascii="仿宋_GB2312" w:eastAsia="仿宋_GB2312" w:hint="eastAsia"/>
          <w:sz w:val="24"/>
          <w:szCs w:val="24"/>
        </w:rPr>
        <w:t>电源线</w:t>
      </w:r>
      <w:r w:rsidR="00B77260">
        <w:rPr>
          <w:rFonts w:ascii="仿宋_GB2312" w:eastAsia="仿宋_GB2312" w:hint="eastAsia"/>
          <w:sz w:val="24"/>
          <w:szCs w:val="24"/>
        </w:rPr>
        <w:t xml:space="preserve">　　　</w:t>
      </w:r>
      <w:r w:rsidR="00CD051B" w:rsidRPr="00D34A63">
        <w:rPr>
          <w:rFonts w:ascii="仿宋_GB2312" w:eastAsia="仿宋_GB2312" w:hint="eastAsia"/>
          <w:sz w:val="24"/>
          <w:szCs w:val="24"/>
        </w:rPr>
        <w:t xml:space="preserve">　1根</w:t>
      </w:r>
    </w:p>
    <w:p w:rsidR="00CD051B" w:rsidRPr="00D34A63" w:rsidRDefault="00D34A63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int="eastAsia"/>
          <w:sz w:val="24"/>
          <w:szCs w:val="24"/>
        </w:rPr>
        <w:t>3、</w:t>
      </w:r>
      <w:r w:rsidR="00CD051B" w:rsidRPr="00D34A63">
        <w:rPr>
          <w:rFonts w:ascii="仿宋_GB2312" w:eastAsia="仿宋_GB2312" w:hint="eastAsia"/>
          <w:sz w:val="24"/>
          <w:szCs w:val="24"/>
        </w:rPr>
        <w:t xml:space="preserve">座圈膜　</w:t>
      </w:r>
      <w:r w:rsidR="00B77260">
        <w:rPr>
          <w:rFonts w:ascii="仿宋_GB2312" w:eastAsia="仿宋_GB2312" w:hint="eastAsia"/>
          <w:sz w:val="24"/>
          <w:szCs w:val="24"/>
        </w:rPr>
        <w:t xml:space="preserve">　　　</w:t>
      </w:r>
      <w:r w:rsidR="00CD051B" w:rsidRPr="00D34A63">
        <w:rPr>
          <w:rFonts w:ascii="仿宋_GB2312" w:eastAsia="仿宋_GB2312" w:hint="eastAsia"/>
          <w:sz w:val="24"/>
          <w:szCs w:val="24"/>
        </w:rPr>
        <w:t>2卷</w:t>
      </w:r>
    </w:p>
    <w:p w:rsidR="00CD051B" w:rsidRPr="00D34A63" w:rsidRDefault="00D34A63" w:rsidP="00095317">
      <w:pPr>
        <w:jc w:val="left"/>
        <w:rPr>
          <w:rFonts w:ascii="仿宋_GB2312" w:eastAsia="仿宋_GB2312" w:hAnsi="宋体" w:hint="eastAsia"/>
          <w:color w:val="000000"/>
          <w:sz w:val="24"/>
          <w:szCs w:val="24"/>
        </w:rPr>
      </w:pP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4、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4变2宝塔头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 xml:space="preserve">　1个</w:t>
      </w:r>
    </w:p>
    <w:p w:rsidR="00D34A63" w:rsidRPr="00D34A63" w:rsidRDefault="00D34A63" w:rsidP="00095317">
      <w:pPr>
        <w:jc w:val="left"/>
        <w:rPr>
          <w:rFonts w:ascii="仿宋_GB2312" w:eastAsia="仿宋_GB2312" w:hAnsi="宋体" w:hint="eastAsia"/>
          <w:color w:val="000000"/>
          <w:sz w:val="24"/>
          <w:szCs w:val="24"/>
        </w:rPr>
      </w:pP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5、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PVC宝塔接头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 xml:space="preserve">　2个</w:t>
      </w:r>
    </w:p>
    <w:p w:rsidR="00D34A63" w:rsidRPr="00D34A63" w:rsidRDefault="00D34A63" w:rsidP="00095317">
      <w:pPr>
        <w:jc w:val="left"/>
        <w:rPr>
          <w:rFonts w:ascii="仿宋_GB2312" w:eastAsia="仿宋_GB2312" w:hAnsi="宋体" w:hint="eastAsia"/>
          <w:color w:val="000000"/>
          <w:sz w:val="24"/>
          <w:szCs w:val="24"/>
        </w:rPr>
      </w:pP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6、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进水管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 xml:space="preserve">　　　　5米</w:t>
      </w:r>
    </w:p>
    <w:p w:rsidR="00CD051B" w:rsidRPr="00D34A63" w:rsidRDefault="00D34A63" w:rsidP="00095317">
      <w:pPr>
        <w:jc w:val="left"/>
        <w:rPr>
          <w:rFonts w:ascii="仿宋_GB2312" w:eastAsia="仿宋_GB2312" w:hint="eastAsia"/>
          <w:sz w:val="24"/>
          <w:szCs w:val="24"/>
        </w:rPr>
      </w:pP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7、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>排污管</w:t>
      </w:r>
      <w:r w:rsidRPr="00D34A63">
        <w:rPr>
          <w:rFonts w:ascii="仿宋_GB2312" w:eastAsia="仿宋_GB2312" w:hAnsi="宋体" w:hint="eastAsia"/>
          <w:color w:val="000000"/>
          <w:sz w:val="24"/>
          <w:szCs w:val="24"/>
        </w:rPr>
        <w:t xml:space="preserve">　　　　1根</w:t>
      </w:r>
    </w:p>
    <w:p w:rsidR="00095317" w:rsidRPr="00D34A63" w:rsidRDefault="00095317" w:rsidP="00095317">
      <w:pPr>
        <w:tabs>
          <w:tab w:val="left" w:pos="425"/>
        </w:tabs>
        <w:spacing w:line="320" w:lineRule="exact"/>
        <w:rPr>
          <w:rFonts w:ascii="仿宋_GB2312" w:eastAsia="仿宋_GB2312" w:hAnsi="宋体" w:hint="eastAsia"/>
          <w:sz w:val="24"/>
          <w:szCs w:val="24"/>
        </w:rPr>
      </w:pPr>
      <w:r w:rsidRPr="00B77260">
        <w:rPr>
          <w:rFonts w:ascii="黑体" w:eastAsia="黑体" w:hAnsi="宋体" w:hint="eastAsia"/>
          <w:sz w:val="24"/>
          <w:szCs w:val="24"/>
        </w:rPr>
        <w:t>三、付款方式：</w:t>
      </w:r>
      <w:r w:rsidRPr="00D34A63">
        <w:rPr>
          <w:rFonts w:ascii="仿宋_GB2312" w:eastAsia="仿宋_GB2312" w:hAnsi="宋体" w:hint="eastAsia"/>
          <w:sz w:val="24"/>
          <w:szCs w:val="24"/>
        </w:rPr>
        <w:t>设备安装调试完成验收合格一个月后付合同金额的90%，一年后设备无质量问题，剩余款项一次性付清。</w:t>
      </w:r>
    </w:p>
    <w:p w:rsidR="00095317" w:rsidRPr="00D34A63" w:rsidRDefault="00095317" w:rsidP="00095317">
      <w:pPr>
        <w:pStyle w:val="2"/>
        <w:spacing w:after="0" w:line="320" w:lineRule="exact"/>
        <w:ind w:leftChars="0" w:left="0" w:firstLineChars="0" w:firstLine="0"/>
        <w:rPr>
          <w:rFonts w:ascii="仿宋_GB2312" w:eastAsia="仿宋_GB2312" w:hAnsi="宋体" w:hint="eastAsia"/>
          <w:sz w:val="24"/>
        </w:rPr>
      </w:pPr>
      <w:r w:rsidRPr="00B77260">
        <w:rPr>
          <w:rFonts w:ascii="黑体" w:eastAsia="黑体" w:hAnsi="宋体" w:hint="eastAsia"/>
          <w:sz w:val="24"/>
        </w:rPr>
        <w:t>四、质保期：</w:t>
      </w:r>
      <w:r w:rsidRPr="00D34A63">
        <w:rPr>
          <w:rFonts w:ascii="仿宋_GB2312" w:eastAsia="仿宋_GB2312" w:hAnsi="宋体" w:hint="eastAsia"/>
          <w:sz w:val="24"/>
        </w:rPr>
        <w:t>实行三年整机上门免费保修服务（设备达到良好使用状态时开始算起）。在保修期发现由于产品本身的原因造成故障或损坏，中标方应免费修复；无法修复的应免费更换。保修期内，产品（含配置清单的附件）的维修、更换等所需一切支出（包括技术人员旅费等支出）中标方负责。</w:t>
      </w:r>
    </w:p>
    <w:p w:rsidR="00095317" w:rsidRPr="00D34A63" w:rsidRDefault="00095317" w:rsidP="00095317">
      <w:pPr>
        <w:rPr>
          <w:rFonts w:ascii="仿宋_GB2312" w:eastAsia="仿宋_GB2312" w:hint="eastAsia"/>
          <w:sz w:val="24"/>
          <w:szCs w:val="24"/>
        </w:rPr>
      </w:pPr>
      <w:r w:rsidRPr="00B77260">
        <w:rPr>
          <w:rFonts w:ascii="黑体" w:eastAsia="黑体" w:hint="eastAsia"/>
          <w:sz w:val="24"/>
          <w:szCs w:val="24"/>
        </w:rPr>
        <w:t>五、预算金额：</w:t>
      </w:r>
      <w:r w:rsidR="007C6D26">
        <w:rPr>
          <w:rFonts w:ascii="仿宋_GB2312" w:eastAsia="仿宋_GB2312" w:hint="eastAsia"/>
          <w:sz w:val="24"/>
          <w:szCs w:val="24"/>
        </w:rPr>
        <w:t>6</w:t>
      </w:r>
      <w:r w:rsidRPr="00D34A63">
        <w:rPr>
          <w:rFonts w:ascii="仿宋_GB2312" w:eastAsia="仿宋_GB2312" w:hint="eastAsia"/>
          <w:sz w:val="24"/>
          <w:szCs w:val="24"/>
        </w:rPr>
        <w:t>万元，数量1台</w:t>
      </w:r>
    </w:p>
    <w:p w:rsidR="00D87416" w:rsidRPr="00D34A63" w:rsidRDefault="00D87416" w:rsidP="00095317">
      <w:pPr>
        <w:jc w:val="left"/>
        <w:rPr>
          <w:rFonts w:ascii="仿宋_GB2312" w:eastAsia="仿宋_GB2312" w:hint="eastAsia"/>
          <w:sz w:val="24"/>
          <w:szCs w:val="24"/>
        </w:rPr>
      </w:pPr>
    </w:p>
    <w:sectPr w:rsidR="00D87416" w:rsidRPr="00D34A63" w:rsidSect="00D87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50B3"/>
    <w:rsid w:val="00095317"/>
    <w:rsid w:val="00115549"/>
    <w:rsid w:val="001C1D48"/>
    <w:rsid w:val="00380996"/>
    <w:rsid w:val="00512ECC"/>
    <w:rsid w:val="005657DD"/>
    <w:rsid w:val="007C6D26"/>
    <w:rsid w:val="00854320"/>
    <w:rsid w:val="00AA50B3"/>
    <w:rsid w:val="00B77260"/>
    <w:rsid w:val="00CD051B"/>
    <w:rsid w:val="00D34A63"/>
    <w:rsid w:val="00D87416"/>
    <w:rsid w:val="12C811F7"/>
    <w:rsid w:val="13C53FC1"/>
    <w:rsid w:val="3FE45D4D"/>
    <w:rsid w:val="51BB3182"/>
    <w:rsid w:val="53B445F9"/>
    <w:rsid w:val="566F3485"/>
    <w:rsid w:val="58AB52E6"/>
    <w:rsid w:val="7420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09531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095317"/>
    <w:rPr>
      <w:kern w:val="2"/>
      <w:sz w:val="21"/>
    </w:rPr>
  </w:style>
  <w:style w:type="paragraph" w:styleId="2">
    <w:name w:val="Body Text First Indent 2"/>
    <w:basedOn w:val="a3"/>
    <w:link w:val="2Char"/>
    <w:qFormat/>
    <w:rsid w:val="00095317"/>
    <w:pPr>
      <w:ind w:firstLineChars="200" w:firstLine="420"/>
    </w:pPr>
    <w:rPr>
      <w:rFonts w:ascii="Calibri" w:hAnsi="Calibri"/>
      <w:szCs w:val="24"/>
    </w:rPr>
  </w:style>
  <w:style w:type="character" w:customStyle="1" w:styleId="2Char">
    <w:name w:val="正文首行缩进 2 Char"/>
    <w:basedOn w:val="Char"/>
    <w:link w:val="2"/>
    <w:rsid w:val="00095317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2024-01-24T00:53:00Z</dcterms:created>
  <dcterms:modified xsi:type="dcterms:W3CDTF">2024-01-24T01:42:00Z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C1BA64F43BC6449AABAAAB64218FCE57</vt:lpwstr>
  </property>
</Properties>
</file>